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76A1" w:rsidRDefault="00FF2551" w:rsidP="00FF2551">
      <w:pPr>
        <w:pStyle w:val="a3"/>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w:t>
      </w:r>
      <w:proofErr w:type="spellStart"/>
      <w:r>
        <w:rPr>
          <w:rFonts w:ascii="Times New Roman" w:hAnsi="Times New Roman" w:cs="Times New Roman"/>
          <w:b/>
          <w:sz w:val="24"/>
          <w:szCs w:val="24"/>
        </w:rPr>
        <w:t>Кыргыз</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Республикасынын</w:t>
      </w:r>
      <w:proofErr w:type="spellEnd"/>
      <w:r>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Жалал-Абад</w:t>
      </w:r>
      <w:proofErr w:type="spellEnd"/>
      <w:r w:rsidR="006676A1">
        <w:rPr>
          <w:rFonts w:ascii="Times New Roman" w:hAnsi="Times New Roman" w:cs="Times New Roman"/>
          <w:b/>
          <w:sz w:val="24"/>
          <w:szCs w:val="24"/>
        </w:rPr>
        <w:t>, Нарын, Ош</w:t>
      </w:r>
      <w:r>
        <w:rPr>
          <w:rFonts w:ascii="Times New Roman" w:hAnsi="Times New Roman" w:cs="Times New Roman"/>
          <w:b/>
          <w:sz w:val="24"/>
          <w:szCs w:val="24"/>
          <w:lang w:val="ky-KG"/>
        </w:rPr>
        <w:t xml:space="preserve"> жана Чүй</w:t>
      </w:r>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облустарынын</w:t>
      </w:r>
      <w:proofErr w:type="spellEnd"/>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айрым</w:t>
      </w:r>
      <w:proofErr w:type="spellEnd"/>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калктуу</w:t>
      </w:r>
      <w:proofErr w:type="spellEnd"/>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конуштарын</w:t>
      </w:r>
      <w:proofErr w:type="spellEnd"/>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айыл</w:t>
      </w:r>
      <w:proofErr w:type="spellEnd"/>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категориясына</w:t>
      </w:r>
      <w:proofErr w:type="spellEnd"/>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киргизүү</w:t>
      </w:r>
      <w:proofErr w:type="spellEnd"/>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жөнүндө</w:t>
      </w:r>
      <w:proofErr w:type="spellEnd"/>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Кыргыз</w:t>
      </w:r>
      <w:proofErr w:type="spellEnd"/>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Республикасынын</w:t>
      </w:r>
      <w:proofErr w:type="spellEnd"/>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Мыйзамынын</w:t>
      </w:r>
      <w:proofErr w:type="spellEnd"/>
      <w:r w:rsidR="006676A1">
        <w:rPr>
          <w:rFonts w:ascii="Times New Roman" w:hAnsi="Times New Roman" w:cs="Times New Roman"/>
          <w:b/>
          <w:sz w:val="24"/>
          <w:szCs w:val="24"/>
        </w:rPr>
        <w:t xml:space="preserve"> </w:t>
      </w:r>
      <w:proofErr w:type="spellStart"/>
      <w:r w:rsidR="006676A1">
        <w:rPr>
          <w:rFonts w:ascii="Times New Roman" w:hAnsi="Times New Roman" w:cs="Times New Roman"/>
          <w:b/>
          <w:sz w:val="24"/>
          <w:szCs w:val="24"/>
        </w:rPr>
        <w:t>долбооруна</w:t>
      </w:r>
      <w:proofErr w:type="spellEnd"/>
      <w:r w:rsidR="006676A1">
        <w:rPr>
          <w:rFonts w:ascii="Times New Roman" w:hAnsi="Times New Roman" w:cs="Times New Roman"/>
          <w:b/>
          <w:sz w:val="24"/>
          <w:szCs w:val="24"/>
        </w:rPr>
        <w:br/>
        <w:t>НЕГИЗДЕМЕ-МААЛЫМ КАТ</w:t>
      </w:r>
    </w:p>
    <w:p w:rsidR="006676A1" w:rsidRDefault="006676A1" w:rsidP="006676A1">
      <w:pPr>
        <w:pStyle w:val="a3"/>
        <w:rPr>
          <w:rFonts w:ascii="Times New Roman" w:hAnsi="Times New Roman" w:cs="Times New Roman"/>
          <w:sz w:val="24"/>
          <w:szCs w:val="24"/>
          <w:lang w:val="ky-KG"/>
        </w:rPr>
      </w:pPr>
    </w:p>
    <w:p w:rsidR="006676A1" w:rsidRDefault="006676A1" w:rsidP="006676A1">
      <w:pPr>
        <w:pStyle w:val="a3"/>
        <w:jc w:val="both"/>
        <w:rPr>
          <w:rFonts w:ascii="Times New Roman" w:hAnsi="Times New Roman" w:cs="Times New Roman"/>
          <w:sz w:val="24"/>
          <w:szCs w:val="24"/>
        </w:rPr>
      </w:pPr>
    </w:p>
    <w:p w:rsidR="006676A1" w:rsidRPr="00FF2551" w:rsidRDefault="006676A1" w:rsidP="00FF2551">
      <w:pPr>
        <w:pStyle w:val="a5"/>
        <w:ind w:left="0"/>
        <w:jc w:val="both"/>
        <w:rPr>
          <w:rFonts w:ascii="Times New Roman" w:hAnsi="Times New Roman"/>
          <w:lang w:val="ky-KG"/>
        </w:rPr>
      </w:pPr>
      <w:r>
        <w:rPr>
          <w:rFonts w:ascii="Times New Roman" w:hAnsi="Times New Roman"/>
        </w:rPr>
        <w:tab/>
        <w:t>"</w:t>
      </w:r>
      <w:proofErr w:type="spellStart"/>
      <w:r>
        <w:rPr>
          <w:rFonts w:ascii="Times New Roman" w:hAnsi="Times New Roman"/>
        </w:rPr>
        <w:t>Кыргыз</w:t>
      </w:r>
      <w:proofErr w:type="spellEnd"/>
      <w:r>
        <w:rPr>
          <w:rFonts w:ascii="Times New Roman" w:hAnsi="Times New Roman"/>
        </w:rPr>
        <w:t xml:space="preserve"> </w:t>
      </w:r>
      <w:proofErr w:type="spellStart"/>
      <w:r>
        <w:rPr>
          <w:rFonts w:ascii="Times New Roman" w:hAnsi="Times New Roman"/>
        </w:rPr>
        <w:t>Республикасынын</w:t>
      </w:r>
      <w:proofErr w:type="spellEnd"/>
      <w:r>
        <w:rPr>
          <w:rFonts w:ascii="Times New Roman" w:hAnsi="Times New Roman"/>
        </w:rPr>
        <w:t xml:space="preserve"> </w:t>
      </w:r>
      <w:proofErr w:type="spellStart"/>
      <w:r>
        <w:rPr>
          <w:rFonts w:ascii="Times New Roman" w:hAnsi="Times New Roman"/>
        </w:rPr>
        <w:t>Жалал-Абад</w:t>
      </w:r>
      <w:proofErr w:type="spellEnd"/>
      <w:r>
        <w:rPr>
          <w:rFonts w:ascii="Times New Roman" w:hAnsi="Times New Roman"/>
        </w:rPr>
        <w:t xml:space="preserve">, </w:t>
      </w:r>
      <w:proofErr w:type="spellStart"/>
      <w:r>
        <w:rPr>
          <w:rFonts w:ascii="Times New Roman" w:hAnsi="Times New Roman"/>
        </w:rPr>
        <w:t>Нарын</w:t>
      </w:r>
      <w:proofErr w:type="spellEnd"/>
      <w:r>
        <w:rPr>
          <w:rFonts w:ascii="Times New Roman" w:hAnsi="Times New Roman"/>
        </w:rPr>
        <w:t xml:space="preserve">, </w:t>
      </w:r>
      <w:proofErr w:type="spellStart"/>
      <w:r>
        <w:rPr>
          <w:rFonts w:ascii="Times New Roman" w:hAnsi="Times New Roman"/>
        </w:rPr>
        <w:t>Ош</w:t>
      </w:r>
      <w:proofErr w:type="spellEnd"/>
      <w:r w:rsidR="00FF2551">
        <w:rPr>
          <w:rFonts w:ascii="Times New Roman" w:hAnsi="Times New Roman"/>
          <w:lang w:val="ky-KG"/>
        </w:rPr>
        <w:t xml:space="preserve"> жана Чүй</w:t>
      </w:r>
      <w:r>
        <w:rPr>
          <w:rFonts w:ascii="Times New Roman" w:hAnsi="Times New Roman"/>
        </w:rPr>
        <w:t xml:space="preserve"> </w:t>
      </w:r>
      <w:proofErr w:type="spellStart"/>
      <w:r>
        <w:rPr>
          <w:rFonts w:ascii="Times New Roman" w:hAnsi="Times New Roman"/>
        </w:rPr>
        <w:t>облустарынын</w:t>
      </w:r>
      <w:proofErr w:type="spellEnd"/>
      <w:r>
        <w:rPr>
          <w:rFonts w:ascii="Times New Roman" w:hAnsi="Times New Roman"/>
        </w:rPr>
        <w:t xml:space="preserve"> </w:t>
      </w:r>
      <w:proofErr w:type="spellStart"/>
      <w:r>
        <w:rPr>
          <w:rFonts w:ascii="Times New Roman" w:hAnsi="Times New Roman"/>
        </w:rPr>
        <w:t>айрым</w:t>
      </w:r>
      <w:proofErr w:type="spellEnd"/>
      <w:r>
        <w:rPr>
          <w:rFonts w:ascii="Times New Roman" w:hAnsi="Times New Roman"/>
        </w:rPr>
        <w:t xml:space="preserve"> </w:t>
      </w:r>
      <w:proofErr w:type="spellStart"/>
      <w:r>
        <w:rPr>
          <w:rFonts w:ascii="Times New Roman" w:hAnsi="Times New Roman"/>
        </w:rPr>
        <w:t>калктуу</w:t>
      </w:r>
      <w:proofErr w:type="spellEnd"/>
      <w:r>
        <w:rPr>
          <w:rFonts w:ascii="Times New Roman" w:hAnsi="Times New Roman"/>
        </w:rPr>
        <w:t xml:space="preserve"> </w:t>
      </w:r>
      <w:proofErr w:type="spellStart"/>
      <w:r>
        <w:rPr>
          <w:rFonts w:ascii="Times New Roman" w:hAnsi="Times New Roman"/>
        </w:rPr>
        <w:t>конуштарын</w:t>
      </w:r>
      <w:proofErr w:type="spellEnd"/>
      <w:r>
        <w:rPr>
          <w:rFonts w:ascii="Times New Roman" w:hAnsi="Times New Roman"/>
        </w:rPr>
        <w:t xml:space="preserve"> </w:t>
      </w:r>
      <w:proofErr w:type="spellStart"/>
      <w:r>
        <w:rPr>
          <w:rFonts w:ascii="Times New Roman" w:hAnsi="Times New Roman"/>
        </w:rPr>
        <w:t>айыл</w:t>
      </w:r>
      <w:proofErr w:type="spellEnd"/>
      <w:r>
        <w:rPr>
          <w:rFonts w:ascii="Times New Roman" w:hAnsi="Times New Roman"/>
        </w:rPr>
        <w:t xml:space="preserve"> </w:t>
      </w:r>
      <w:proofErr w:type="spellStart"/>
      <w:r>
        <w:rPr>
          <w:rFonts w:ascii="Times New Roman" w:hAnsi="Times New Roman"/>
        </w:rPr>
        <w:t>категориясына</w:t>
      </w:r>
      <w:proofErr w:type="spellEnd"/>
      <w:r>
        <w:rPr>
          <w:rFonts w:ascii="Times New Roman" w:hAnsi="Times New Roman"/>
        </w:rPr>
        <w:t xml:space="preserve"> </w:t>
      </w:r>
      <w:proofErr w:type="spellStart"/>
      <w:r>
        <w:rPr>
          <w:rFonts w:ascii="Times New Roman" w:hAnsi="Times New Roman"/>
        </w:rPr>
        <w:t>киргизүү</w:t>
      </w:r>
      <w:proofErr w:type="spellEnd"/>
      <w:r>
        <w:rPr>
          <w:rFonts w:ascii="Times New Roman" w:hAnsi="Times New Roman"/>
        </w:rPr>
        <w:t xml:space="preserve"> </w:t>
      </w:r>
      <w:proofErr w:type="spellStart"/>
      <w:r>
        <w:rPr>
          <w:rFonts w:ascii="Times New Roman" w:hAnsi="Times New Roman"/>
        </w:rPr>
        <w:t>жөнүндө</w:t>
      </w:r>
      <w:proofErr w:type="spellEnd"/>
      <w:r>
        <w:rPr>
          <w:rFonts w:ascii="Times New Roman" w:hAnsi="Times New Roman"/>
        </w:rPr>
        <w:t xml:space="preserve">" </w:t>
      </w:r>
      <w:proofErr w:type="spellStart"/>
      <w:r>
        <w:rPr>
          <w:rFonts w:ascii="Times New Roman" w:hAnsi="Times New Roman"/>
        </w:rPr>
        <w:t>Кыргыз</w:t>
      </w:r>
      <w:proofErr w:type="spellEnd"/>
      <w:r>
        <w:rPr>
          <w:rFonts w:ascii="Times New Roman" w:hAnsi="Times New Roman"/>
        </w:rPr>
        <w:t xml:space="preserve"> </w:t>
      </w:r>
      <w:proofErr w:type="spellStart"/>
      <w:r>
        <w:rPr>
          <w:rFonts w:ascii="Times New Roman" w:hAnsi="Times New Roman"/>
        </w:rPr>
        <w:t>Республика</w:t>
      </w:r>
      <w:r w:rsidR="00FF2551">
        <w:rPr>
          <w:rFonts w:ascii="Times New Roman" w:hAnsi="Times New Roman"/>
        </w:rPr>
        <w:t>сынын</w:t>
      </w:r>
      <w:proofErr w:type="spellEnd"/>
      <w:r w:rsidR="00FF2551">
        <w:rPr>
          <w:rFonts w:ascii="Times New Roman" w:hAnsi="Times New Roman"/>
        </w:rPr>
        <w:t xml:space="preserve"> </w:t>
      </w:r>
      <w:proofErr w:type="spellStart"/>
      <w:r w:rsidR="00FF2551">
        <w:rPr>
          <w:rFonts w:ascii="Times New Roman" w:hAnsi="Times New Roman"/>
        </w:rPr>
        <w:t>Мыйзамынын</w:t>
      </w:r>
      <w:proofErr w:type="spellEnd"/>
      <w:r w:rsidR="00FF2551">
        <w:rPr>
          <w:rFonts w:ascii="Times New Roman" w:hAnsi="Times New Roman"/>
        </w:rPr>
        <w:t xml:space="preserve"> </w:t>
      </w:r>
      <w:proofErr w:type="spellStart"/>
      <w:r w:rsidR="00FF2551">
        <w:rPr>
          <w:rFonts w:ascii="Times New Roman" w:hAnsi="Times New Roman"/>
        </w:rPr>
        <w:t>долбоору</w:t>
      </w:r>
      <w:proofErr w:type="spellEnd"/>
      <w:r w:rsidR="00FF2551">
        <w:rPr>
          <w:rFonts w:ascii="Times New Roman" w:hAnsi="Times New Roman"/>
        </w:rPr>
        <w:t xml:space="preserve"> </w:t>
      </w:r>
      <w:proofErr w:type="spellStart"/>
      <w:r w:rsidR="00FF2551">
        <w:rPr>
          <w:rFonts w:ascii="Times New Roman" w:hAnsi="Times New Roman"/>
        </w:rPr>
        <w:t>менен</w:t>
      </w:r>
      <w:proofErr w:type="spellEnd"/>
      <w:r w:rsidR="00FF2551">
        <w:rPr>
          <w:rFonts w:ascii="Times New Roman" w:hAnsi="Times New Roman"/>
        </w:rPr>
        <w:t xml:space="preserve"> </w:t>
      </w:r>
      <w:proofErr w:type="spellStart"/>
      <w:r>
        <w:rPr>
          <w:rFonts w:ascii="Times New Roman" w:hAnsi="Times New Roman"/>
        </w:rPr>
        <w:t>Кыргыз</w:t>
      </w:r>
      <w:proofErr w:type="spellEnd"/>
      <w:r>
        <w:rPr>
          <w:rFonts w:ascii="Times New Roman" w:hAnsi="Times New Roman"/>
        </w:rPr>
        <w:t xml:space="preserve"> </w:t>
      </w:r>
      <w:proofErr w:type="spellStart"/>
      <w:r>
        <w:rPr>
          <w:rFonts w:ascii="Times New Roman" w:hAnsi="Times New Roman"/>
        </w:rPr>
        <w:t>Республикасынын</w:t>
      </w:r>
      <w:proofErr w:type="spellEnd"/>
      <w:r w:rsidR="00FF2551">
        <w:rPr>
          <w:rFonts w:ascii="Times New Roman" w:hAnsi="Times New Roman"/>
          <w:lang w:val="ky-KG"/>
        </w:rPr>
        <w:t xml:space="preserve">   </w:t>
      </w:r>
      <w:r w:rsidR="00FF2551">
        <w:rPr>
          <w:rFonts w:ascii="Times New Roman" w:eastAsia="Times New Roman" w:hAnsi="Times New Roman"/>
          <w:lang w:val="ky-KG"/>
        </w:rPr>
        <w:t xml:space="preserve"> </w:t>
      </w:r>
      <w:r w:rsidR="00FF2551">
        <w:rPr>
          <w:rFonts w:ascii="Times New Roman" w:eastAsia="Times New Roman" w:hAnsi="Times New Roman"/>
        </w:rPr>
        <w:t xml:space="preserve"> </w:t>
      </w:r>
      <w:r w:rsidR="00FF2551">
        <w:rPr>
          <w:rFonts w:ascii="Times New Roman" w:eastAsia="Times New Roman" w:hAnsi="Times New Roman"/>
          <w:lang w:val="ky-KG"/>
        </w:rPr>
        <w:t xml:space="preserve">Жалал-Абад облусунун </w:t>
      </w:r>
      <w:r w:rsidR="00FF2551">
        <w:rPr>
          <w:rFonts w:ascii="Times New Roman" w:hAnsi="Times New Roman"/>
          <w:bCs/>
          <w:color w:val="000000"/>
          <w:spacing w:val="2"/>
          <w:lang w:val="ky-KG"/>
        </w:rPr>
        <w:t xml:space="preserve">Чаткал </w:t>
      </w:r>
      <w:proofErr w:type="spellStart"/>
      <w:r w:rsidR="00FF2551">
        <w:rPr>
          <w:rFonts w:ascii="Times New Roman" w:hAnsi="Times New Roman"/>
          <w:bCs/>
          <w:color w:val="000000"/>
          <w:spacing w:val="2"/>
        </w:rPr>
        <w:t>районунун</w:t>
      </w:r>
      <w:proofErr w:type="spellEnd"/>
      <w:r w:rsidR="00FF2551">
        <w:rPr>
          <w:rFonts w:ascii="Times New Roman" w:hAnsi="Times New Roman"/>
          <w:bCs/>
          <w:color w:val="000000"/>
          <w:spacing w:val="2"/>
          <w:lang w:val="ky-KG"/>
        </w:rPr>
        <w:t xml:space="preserve"> Сумсар айыл аймагынын Мончок-Добо жана Шекафтар, </w:t>
      </w:r>
      <w:r w:rsidR="00FF2551">
        <w:rPr>
          <w:rFonts w:ascii="Times New Roman" w:hAnsi="Times New Roman"/>
          <w:lang w:val="ky-KG"/>
        </w:rPr>
        <w:t>Нарын</w:t>
      </w:r>
      <w:r w:rsidR="00FF2551" w:rsidRPr="008C16EF">
        <w:rPr>
          <w:rFonts w:ascii="Times New Roman" w:hAnsi="Times New Roman"/>
          <w:lang w:val="ky-KG"/>
        </w:rPr>
        <w:t xml:space="preserve"> облусунун </w:t>
      </w:r>
      <w:r w:rsidR="00FF2551">
        <w:rPr>
          <w:rFonts w:ascii="Times New Roman" w:hAnsi="Times New Roman"/>
          <w:lang w:val="ky-KG"/>
        </w:rPr>
        <w:t>Нарын районунун Орток</w:t>
      </w:r>
      <w:r w:rsidR="00FF2551" w:rsidRPr="008C16EF">
        <w:rPr>
          <w:rFonts w:ascii="Times New Roman" w:hAnsi="Times New Roman"/>
          <w:lang w:val="ky-KG"/>
        </w:rPr>
        <w:t xml:space="preserve"> айыл аймагынын </w:t>
      </w:r>
      <w:r w:rsidR="00FF2551">
        <w:rPr>
          <w:rFonts w:ascii="Times New Roman" w:hAnsi="Times New Roman"/>
          <w:lang w:val="ky-KG"/>
        </w:rPr>
        <w:t>Тамды-Суу</w:t>
      </w:r>
      <w:r w:rsidR="00FF2551" w:rsidRPr="008C16EF">
        <w:rPr>
          <w:rFonts w:ascii="Times New Roman" w:hAnsi="Times New Roman"/>
          <w:lang w:val="ky-KG"/>
        </w:rPr>
        <w:t xml:space="preserve">, </w:t>
      </w:r>
      <w:r w:rsidR="00FF2551">
        <w:rPr>
          <w:rFonts w:ascii="Times New Roman" w:hAnsi="Times New Roman"/>
          <w:lang w:val="ky-KG"/>
        </w:rPr>
        <w:t xml:space="preserve">Ош облусунун Кара-Кулжа районунун Чалма айыл аймагынын Беш-Кемпир, Орто-Талаа, Ноокат районунун Жаны-Ноокат айыл аймагынын Дон-Кыштак, Жандама, Катта-Тал, Кунгой-Хасан, Мончок-Дөбө, Тескей, </w:t>
      </w:r>
      <w:r w:rsidR="00FF2551">
        <w:rPr>
          <w:rFonts w:ascii="Times New Roman" w:eastAsia="Times New Roman" w:hAnsi="Times New Roman"/>
          <w:lang w:val="ky-KG"/>
        </w:rPr>
        <w:t xml:space="preserve">Чуй </w:t>
      </w:r>
      <w:r w:rsidR="00FF2551" w:rsidRPr="008C16EF">
        <w:rPr>
          <w:rFonts w:ascii="Times New Roman" w:eastAsia="Times New Roman" w:hAnsi="Times New Roman"/>
          <w:lang w:val="ky-KG"/>
        </w:rPr>
        <w:t xml:space="preserve">облусунун </w:t>
      </w:r>
      <w:r w:rsidR="00FF2551">
        <w:rPr>
          <w:rFonts w:ascii="Times New Roman" w:eastAsia="Times New Roman" w:hAnsi="Times New Roman"/>
          <w:lang w:val="ky-KG"/>
        </w:rPr>
        <w:t xml:space="preserve">Аламүдүн </w:t>
      </w:r>
      <w:r w:rsidR="00FF2551" w:rsidRPr="008C16EF">
        <w:rPr>
          <w:rFonts w:ascii="Times New Roman" w:eastAsia="Times New Roman" w:hAnsi="Times New Roman"/>
          <w:lang w:val="ky-KG"/>
        </w:rPr>
        <w:t xml:space="preserve">районунун </w:t>
      </w:r>
      <w:r w:rsidR="00FF2551">
        <w:rPr>
          <w:rFonts w:ascii="Times New Roman" w:eastAsia="Times New Roman" w:hAnsi="Times New Roman"/>
          <w:lang w:val="ky-KG"/>
        </w:rPr>
        <w:t xml:space="preserve">Кара-Жыгач </w:t>
      </w:r>
      <w:r w:rsidR="00FF2551" w:rsidRPr="008C16EF">
        <w:rPr>
          <w:rFonts w:ascii="Times New Roman" w:eastAsia="Times New Roman" w:hAnsi="Times New Roman"/>
          <w:lang w:val="ky-KG"/>
        </w:rPr>
        <w:t xml:space="preserve">айыл аймагынын </w:t>
      </w:r>
      <w:r w:rsidR="00FF2551">
        <w:rPr>
          <w:rFonts w:ascii="Times New Roman" w:eastAsia="Times New Roman" w:hAnsi="Times New Roman"/>
          <w:lang w:val="ky-KG"/>
        </w:rPr>
        <w:t>Бек-Тоо</w:t>
      </w:r>
      <w:r w:rsidR="00FF2551">
        <w:rPr>
          <w:rFonts w:ascii="Times New Roman" w:hAnsi="Times New Roman"/>
          <w:lang w:val="ky-KG"/>
        </w:rPr>
        <w:t xml:space="preserve"> </w:t>
      </w:r>
      <w:r w:rsidR="00FF2551" w:rsidRPr="00FF2551">
        <w:rPr>
          <w:rFonts w:ascii="Times New Roman" w:hAnsi="Times New Roman"/>
          <w:lang w:val="ky-KG"/>
        </w:rPr>
        <w:t xml:space="preserve">жаңы түзүлгөн </w:t>
      </w:r>
      <w:r w:rsidR="00FF2551">
        <w:rPr>
          <w:rFonts w:ascii="Times New Roman" w:hAnsi="Times New Roman"/>
          <w:lang w:val="ky-KG"/>
        </w:rPr>
        <w:t>жалпысынан 12 к</w:t>
      </w:r>
      <w:proofErr w:type="spellStart"/>
      <w:r w:rsidR="00FF2551">
        <w:rPr>
          <w:rFonts w:ascii="Times New Roman" w:hAnsi="Times New Roman"/>
        </w:rPr>
        <w:t>алктуу</w:t>
      </w:r>
      <w:proofErr w:type="spellEnd"/>
      <w:r w:rsidR="00FF2551">
        <w:rPr>
          <w:rFonts w:ascii="Times New Roman" w:hAnsi="Times New Roman"/>
        </w:rPr>
        <w:t xml:space="preserve"> </w:t>
      </w:r>
      <w:proofErr w:type="spellStart"/>
      <w:r w:rsidR="00FF2551">
        <w:rPr>
          <w:rFonts w:ascii="Times New Roman" w:hAnsi="Times New Roman"/>
        </w:rPr>
        <w:t>конуштары</w:t>
      </w:r>
      <w:proofErr w:type="spellEnd"/>
      <w:r w:rsidR="00FF2551">
        <w:rPr>
          <w:rFonts w:ascii="Times New Roman" w:hAnsi="Times New Roman"/>
          <w:lang w:val="ky-KG"/>
        </w:rPr>
        <w:t xml:space="preserve">н </w:t>
      </w:r>
      <w:r w:rsidRPr="00FF2551">
        <w:rPr>
          <w:rFonts w:ascii="Times New Roman" w:hAnsi="Times New Roman"/>
          <w:lang w:val="ky-KG"/>
        </w:rPr>
        <w:t>айыл категориясына киргизүү сунушталган.</w:t>
      </w:r>
    </w:p>
    <w:p w:rsidR="006676A1" w:rsidRDefault="006676A1" w:rsidP="006676A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t>Аталган калктуу конуштардын жашоочуларынын жалпы жыйындарында ал конуштарга айыл макамын ыйгаруу тууралуу чечимдер кабыл алынган. Ал чечимдердин негизинде тиешелүү жергиликтүү кеңештер, райондордун жергиликтүү мамлекеттик администрациялары, К</w:t>
      </w:r>
      <w:r w:rsidR="00FF2551">
        <w:rPr>
          <w:rFonts w:ascii="Times New Roman" w:hAnsi="Times New Roman" w:cs="Times New Roman"/>
          <w:sz w:val="24"/>
          <w:szCs w:val="24"/>
          <w:lang w:val="ky-KG"/>
        </w:rPr>
        <w:t xml:space="preserve">ыргыз Республикасынын Өкмөтүнүн </w:t>
      </w:r>
      <w:r>
        <w:rPr>
          <w:rFonts w:ascii="Times New Roman" w:hAnsi="Times New Roman" w:cs="Times New Roman"/>
          <w:sz w:val="24"/>
          <w:szCs w:val="24"/>
          <w:lang w:val="ky-KG"/>
        </w:rPr>
        <w:t>Жалал-Абад, Нарын, Ош</w:t>
      </w:r>
      <w:r w:rsidR="00FF2551">
        <w:rPr>
          <w:rFonts w:ascii="Times New Roman" w:hAnsi="Times New Roman" w:cs="Times New Roman"/>
          <w:sz w:val="24"/>
          <w:szCs w:val="24"/>
          <w:lang w:val="ky-KG"/>
        </w:rPr>
        <w:t xml:space="preserve"> жана Чүй </w:t>
      </w:r>
      <w:r>
        <w:rPr>
          <w:rFonts w:ascii="Times New Roman" w:hAnsi="Times New Roman" w:cs="Times New Roman"/>
          <w:sz w:val="24"/>
          <w:szCs w:val="24"/>
          <w:lang w:val="ky-KG"/>
        </w:rPr>
        <w:t>облустарындагы ыйгарым укуктуу өкүлдөрү тарабынан тиешелүү чечимдер  чыгарылган. Жогоруда аталган калктуу конуштарга айыл макамы</w:t>
      </w:r>
      <w:r w:rsidR="00FF2551">
        <w:rPr>
          <w:rFonts w:ascii="Times New Roman" w:hAnsi="Times New Roman" w:cs="Times New Roman"/>
          <w:sz w:val="24"/>
          <w:szCs w:val="24"/>
          <w:lang w:val="ky-KG"/>
        </w:rPr>
        <w:t xml:space="preserve">н ыйгаруу маселеси  2019-жылдын ____ июлунда </w:t>
      </w:r>
      <w:r>
        <w:rPr>
          <w:rFonts w:ascii="Times New Roman" w:hAnsi="Times New Roman" w:cs="Times New Roman"/>
          <w:sz w:val="24"/>
          <w:szCs w:val="24"/>
          <w:lang w:val="ky-KG"/>
        </w:rPr>
        <w:t xml:space="preserve"> Кыргыз Республикасынын Өкмөтүнө караштуу административдик-аймактык түзүлүш жана географиялык аталыштар боюнча ведомстволор аралык комиссиясында каралган.</w:t>
      </w:r>
    </w:p>
    <w:p w:rsidR="006676A1" w:rsidRDefault="006676A1" w:rsidP="006676A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t>Жогоруда  аталган калктуу конуштарга айыл статусун ыйгаруу үчүн Кыргыз Республикасынын “Кыргыз Республикасынын администрациялык- аймактык түзүлүшү тууралуу” Мыйзамынын  13-беренесине жана Кыргыз Республикасынын Өкмөтүнүн 20</w:t>
      </w:r>
      <w:r w:rsidR="00FF2551">
        <w:rPr>
          <w:rFonts w:ascii="Times New Roman" w:hAnsi="Times New Roman" w:cs="Times New Roman"/>
          <w:sz w:val="24"/>
          <w:szCs w:val="24"/>
          <w:lang w:val="ky-KG"/>
        </w:rPr>
        <w:t xml:space="preserve">08-жылдын 19-августундагы № 467 </w:t>
      </w:r>
      <w:r>
        <w:rPr>
          <w:rFonts w:ascii="Times New Roman" w:hAnsi="Times New Roman" w:cs="Times New Roman"/>
          <w:sz w:val="24"/>
          <w:szCs w:val="24"/>
          <w:lang w:val="ky-KG"/>
        </w:rPr>
        <w:t>менен бекитилген Кыргыз Республикасынын администрациялык-аймактык түзүлүшүнүн маселелерин кароонун тартиби жөнүндө жана Кыргыз Республикасынын Өкмөтүнүн алдындагы Администрациялык-аймактык түзүлүштөрдүн маселелерин жана географиялык аталыштарын кароо боюнча ведомстволор аралык комиссиянын ишмердиги жөнүндө Жобого ылайык, талап кылынган бардык зарыл документтер даярдалган.</w:t>
      </w:r>
    </w:p>
    <w:p w:rsidR="006676A1" w:rsidRDefault="006676A1" w:rsidP="006676A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t xml:space="preserve">Жогоруда аталган мыйзамдын </w:t>
      </w:r>
      <w:hyperlink r:id="rId4" w:anchor="st_1" w:history="1">
        <w:r w:rsidRPr="00FF2551">
          <w:rPr>
            <w:rStyle w:val="a4"/>
            <w:rFonts w:ascii="Times New Roman" w:hAnsi="Times New Roman" w:cs="Times New Roman"/>
            <w:color w:val="000000" w:themeColor="text1"/>
            <w:sz w:val="24"/>
            <w:szCs w:val="24"/>
            <w:u w:val="none"/>
            <w:lang w:val="ky-KG"/>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1-беренесинин</w:t>
        </w:r>
      </w:hyperlink>
      <w:r>
        <w:rPr>
          <w:rFonts w:ascii="Times New Roman" w:hAnsi="Times New Roman" w:cs="Times New Roman"/>
          <w:sz w:val="24"/>
          <w:szCs w:val="24"/>
          <w:lang w:val="ky-KG"/>
        </w:rPr>
        <w:t xml:space="preserve"> </w:t>
      </w:r>
      <w:r w:rsidR="00FF2551">
        <w:rPr>
          <w:rFonts w:ascii="Times New Roman" w:hAnsi="Times New Roman" w:cs="Times New Roman"/>
          <w:sz w:val="24"/>
          <w:szCs w:val="24"/>
          <w:lang w:val="ky-KG"/>
        </w:rPr>
        <w:t>11-</w:t>
      </w:r>
      <w:r>
        <w:rPr>
          <w:rFonts w:ascii="Times New Roman" w:hAnsi="Times New Roman" w:cs="Times New Roman"/>
          <w:sz w:val="24"/>
          <w:szCs w:val="24"/>
          <w:lang w:val="ky-KG"/>
        </w:rPr>
        <w:t xml:space="preserve"> абзацынын жана 6-беренесинин </w:t>
      </w:r>
      <w:r w:rsidR="00FF2551">
        <w:rPr>
          <w:rFonts w:ascii="Times New Roman" w:hAnsi="Times New Roman" w:cs="Times New Roman"/>
          <w:sz w:val="24"/>
          <w:szCs w:val="24"/>
          <w:lang w:val="ky-KG"/>
        </w:rPr>
        <w:t>7-</w:t>
      </w:r>
      <w:r>
        <w:rPr>
          <w:rFonts w:ascii="Times New Roman" w:hAnsi="Times New Roman" w:cs="Times New Roman"/>
          <w:sz w:val="24"/>
          <w:szCs w:val="24"/>
          <w:lang w:val="ky-KG"/>
        </w:rPr>
        <w:t xml:space="preserve"> абзацынын жоболоруна ылайык ыңгайлуулуктардын белгилүү деңгээлине жетишкен, калкынын саны 50 адамдан кем болбогон, айыл чарба өндүрүшүндө алектенишкен жана алардын үй-бүлө мүчөлөрү калктын санынын жарымынан көбүн түзгөн калктуу конуштар айыл категориясына киргизилиши мүмкүн. Мыйзам долбоору мене</w:t>
      </w:r>
      <w:r w:rsidR="00172A61">
        <w:rPr>
          <w:rFonts w:ascii="Times New Roman" w:hAnsi="Times New Roman" w:cs="Times New Roman"/>
          <w:sz w:val="24"/>
          <w:szCs w:val="24"/>
          <w:lang w:val="ky-KG"/>
        </w:rPr>
        <w:t xml:space="preserve">н айыл категориясына киргизүүгө </w:t>
      </w:r>
      <w:r>
        <w:rPr>
          <w:rFonts w:ascii="Times New Roman" w:hAnsi="Times New Roman" w:cs="Times New Roman"/>
          <w:sz w:val="24"/>
          <w:szCs w:val="24"/>
          <w:lang w:val="ky-KG"/>
        </w:rPr>
        <w:t>сунуш кылынып жаткан калктуу конуштардын бардыгы аталган мыйзамда аныкталган айыл критерийлерине жооп берет.</w:t>
      </w:r>
    </w:p>
    <w:p w:rsidR="006676A1" w:rsidRDefault="006676A1" w:rsidP="006676A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t>Айыл макамы</w:t>
      </w:r>
      <w:r w:rsidR="00172A61">
        <w:rPr>
          <w:rFonts w:ascii="Times New Roman" w:hAnsi="Times New Roman" w:cs="Times New Roman"/>
          <w:sz w:val="24"/>
          <w:szCs w:val="24"/>
          <w:lang w:val="ky-KG"/>
        </w:rPr>
        <w:t>н ыйгарууга сунушталып жаткан 12</w:t>
      </w:r>
      <w:r>
        <w:rPr>
          <w:rFonts w:ascii="Times New Roman" w:hAnsi="Times New Roman" w:cs="Times New Roman"/>
          <w:sz w:val="24"/>
          <w:szCs w:val="24"/>
          <w:lang w:val="ky-KG"/>
        </w:rPr>
        <w:t xml:space="preserve"> калктуу конуштарда бард</w:t>
      </w:r>
      <w:r w:rsidR="00172A61">
        <w:rPr>
          <w:rFonts w:ascii="Times New Roman" w:hAnsi="Times New Roman" w:cs="Times New Roman"/>
          <w:sz w:val="24"/>
          <w:szCs w:val="24"/>
          <w:lang w:val="ky-KG"/>
        </w:rPr>
        <w:t xml:space="preserve">ыгы 25467 </w:t>
      </w:r>
      <w:r>
        <w:rPr>
          <w:rFonts w:ascii="Times New Roman" w:hAnsi="Times New Roman" w:cs="Times New Roman"/>
          <w:sz w:val="24"/>
          <w:szCs w:val="24"/>
          <w:lang w:val="ky-KG"/>
        </w:rPr>
        <w:t>ка</w:t>
      </w:r>
      <w:r w:rsidR="00172A61">
        <w:rPr>
          <w:rFonts w:ascii="Times New Roman" w:hAnsi="Times New Roman" w:cs="Times New Roman"/>
          <w:sz w:val="24"/>
          <w:szCs w:val="24"/>
          <w:lang w:val="ky-KG"/>
        </w:rPr>
        <w:t xml:space="preserve">лк жашайт. Калкынын саны эң азы Нарын облусукнун Нарын </w:t>
      </w:r>
      <w:r>
        <w:rPr>
          <w:rFonts w:ascii="Times New Roman" w:hAnsi="Times New Roman" w:cs="Times New Roman"/>
          <w:sz w:val="24"/>
          <w:szCs w:val="24"/>
          <w:lang w:val="ky-KG"/>
        </w:rPr>
        <w:t xml:space="preserve">районунун </w:t>
      </w:r>
      <w:r w:rsidR="00172A61">
        <w:rPr>
          <w:rFonts w:ascii="Times New Roman" w:hAnsi="Times New Roman" w:cs="Times New Roman"/>
          <w:sz w:val="24"/>
          <w:szCs w:val="24"/>
          <w:lang w:val="ky-KG"/>
        </w:rPr>
        <w:t xml:space="preserve">Орток </w:t>
      </w:r>
      <w:r>
        <w:rPr>
          <w:rFonts w:ascii="Times New Roman" w:hAnsi="Times New Roman" w:cs="Times New Roman"/>
          <w:sz w:val="24"/>
          <w:szCs w:val="24"/>
          <w:lang w:val="ky-KG"/>
        </w:rPr>
        <w:t xml:space="preserve">айыл аймагынын </w:t>
      </w:r>
      <w:r w:rsidR="00172A61">
        <w:rPr>
          <w:rFonts w:ascii="Times New Roman" w:hAnsi="Times New Roman" w:cs="Times New Roman"/>
          <w:sz w:val="24"/>
          <w:szCs w:val="24"/>
          <w:lang w:val="ky-KG"/>
        </w:rPr>
        <w:t>Тамды-Суу калктуу конушунда 20 кожолук, 105</w:t>
      </w:r>
      <w:r>
        <w:rPr>
          <w:rFonts w:ascii="Times New Roman" w:hAnsi="Times New Roman" w:cs="Times New Roman"/>
          <w:sz w:val="24"/>
          <w:szCs w:val="24"/>
          <w:lang w:val="ky-KG"/>
        </w:rPr>
        <w:t xml:space="preserve"> адам бар, ал эми калкынын саны боюнча эң көбү </w:t>
      </w:r>
      <w:r w:rsidR="00172A61">
        <w:rPr>
          <w:rFonts w:ascii="Times New Roman" w:hAnsi="Times New Roman" w:cs="Times New Roman"/>
          <w:sz w:val="24"/>
          <w:szCs w:val="24"/>
          <w:lang w:val="ky-KG"/>
        </w:rPr>
        <w:t xml:space="preserve">Ош облусунун </w:t>
      </w:r>
      <w:r>
        <w:rPr>
          <w:rFonts w:ascii="Times New Roman" w:hAnsi="Times New Roman" w:cs="Times New Roman"/>
          <w:sz w:val="24"/>
          <w:szCs w:val="24"/>
          <w:lang w:val="ky-KG"/>
        </w:rPr>
        <w:t xml:space="preserve">Ноокат районунун </w:t>
      </w:r>
      <w:r w:rsidR="00172A61">
        <w:rPr>
          <w:rFonts w:ascii="Times New Roman" w:hAnsi="Times New Roman" w:cs="Times New Roman"/>
          <w:sz w:val="24"/>
          <w:szCs w:val="24"/>
          <w:lang w:val="ky-KG"/>
        </w:rPr>
        <w:t xml:space="preserve">Жаны-Ноокат </w:t>
      </w:r>
      <w:r>
        <w:rPr>
          <w:rFonts w:ascii="Times New Roman" w:hAnsi="Times New Roman" w:cs="Times New Roman"/>
          <w:sz w:val="24"/>
          <w:szCs w:val="24"/>
          <w:lang w:val="ky-KG"/>
        </w:rPr>
        <w:t xml:space="preserve">айыл аймагындагы </w:t>
      </w:r>
      <w:r w:rsidR="00172A61">
        <w:rPr>
          <w:rFonts w:ascii="Times New Roman" w:hAnsi="Times New Roman" w:cs="Times New Roman"/>
          <w:sz w:val="24"/>
          <w:szCs w:val="24"/>
          <w:lang w:val="ky-KG"/>
        </w:rPr>
        <w:t xml:space="preserve">Катта-Тал </w:t>
      </w:r>
      <w:r>
        <w:rPr>
          <w:rFonts w:ascii="Times New Roman" w:hAnsi="Times New Roman" w:cs="Times New Roman"/>
          <w:sz w:val="24"/>
          <w:szCs w:val="24"/>
          <w:lang w:val="ky-KG"/>
        </w:rPr>
        <w:t xml:space="preserve">калктуу конушунда </w:t>
      </w:r>
      <w:r w:rsidR="00172A61">
        <w:rPr>
          <w:rFonts w:ascii="Times New Roman" w:hAnsi="Times New Roman" w:cs="Times New Roman"/>
          <w:sz w:val="24"/>
          <w:szCs w:val="24"/>
          <w:lang w:val="ky-KG"/>
        </w:rPr>
        <w:t xml:space="preserve">985 </w:t>
      </w:r>
      <w:r>
        <w:rPr>
          <w:rFonts w:ascii="Times New Roman" w:hAnsi="Times New Roman" w:cs="Times New Roman"/>
          <w:sz w:val="24"/>
          <w:szCs w:val="24"/>
          <w:lang w:val="ky-KG"/>
        </w:rPr>
        <w:t>кожолук</w:t>
      </w:r>
      <w:r w:rsidR="00172A61">
        <w:rPr>
          <w:rFonts w:ascii="Times New Roman" w:hAnsi="Times New Roman" w:cs="Times New Roman"/>
          <w:sz w:val="24"/>
          <w:szCs w:val="24"/>
          <w:lang w:val="ky-KG"/>
        </w:rPr>
        <w:t xml:space="preserve">та </w:t>
      </w:r>
      <w:r>
        <w:rPr>
          <w:rFonts w:ascii="Times New Roman" w:hAnsi="Times New Roman" w:cs="Times New Roman"/>
          <w:sz w:val="24"/>
          <w:szCs w:val="24"/>
          <w:lang w:val="ky-KG"/>
        </w:rPr>
        <w:t xml:space="preserve"> </w:t>
      </w:r>
      <w:r w:rsidR="00172A61">
        <w:rPr>
          <w:rFonts w:ascii="Times New Roman" w:hAnsi="Times New Roman" w:cs="Times New Roman"/>
          <w:sz w:val="24"/>
          <w:szCs w:val="24"/>
          <w:lang w:val="ky-KG"/>
        </w:rPr>
        <w:t>5100 адам жашайт</w:t>
      </w:r>
      <w:r>
        <w:rPr>
          <w:rFonts w:ascii="Times New Roman" w:hAnsi="Times New Roman" w:cs="Times New Roman"/>
          <w:sz w:val="24"/>
          <w:szCs w:val="24"/>
          <w:lang w:val="ky-KG"/>
        </w:rPr>
        <w:t>. Бардык калктуу конуштарда социалдык объектилер бар. Калктуу конуштар  электроэнергиясы жана ичүүчү суу системасы менен камсыздалган.</w:t>
      </w:r>
    </w:p>
    <w:p w:rsidR="006676A1" w:rsidRDefault="006676A1" w:rsidP="006676A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t xml:space="preserve">Калктуу конуштарды айыл категориясына киргизүү менен алардын статусу тиешелүү административдик-аймактык бирдикке караштуу өзүнчө аймактык бирдик катары көтөрүлүп, жергиликтүү жамааттарга жергиликтүү маанидеги маселелерди чечүүдө демилгелерин арттырат, белгилүү деңгээлде өз алдынчалыктарды берет жана жоопкерчиликтерин күчөтөт. Бул тиешелүү аймактын социалдык-экономикалык өнүгүшү </w:t>
      </w:r>
      <w:r>
        <w:rPr>
          <w:rFonts w:ascii="Times New Roman" w:hAnsi="Times New Roman" w:cs="Times New Roman"/>
          <w:sz w:val="24"/>
          <w:szCs w:val="24"/>
          <w:lang w:val="ky-KG"/>
        </w:rPr>
        <w:lastRenderedPageBreak/>
        <w:t>үчүн инвестицияларды тартуу, ар кандай долбоорлор менен кызматташуу, ички резервдерди, жергиликтүү жамааттын мүмкүнчүлүктөрүн мобилизациялоо маселелеринин активдештирилишине түрткү болот.</w:t>
      </w:r>
    </w:p>
    <w:p w:rsidR="006676A1" w:rsidRDefault="006676A1" w:rsidP="006676A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t>Бул мыйзамдын долбоору боюнча Кыргыз Республикасынын Улуттук илимдер Академиясы тарабынан илимий, Кыргыз Республикасынын Юстиция министрлиги тарабынан  укуктук, укук коргоочулук, коррупцияга каршы жана гендердик экспертизалардын корутундулары берилген, Кыргыз Республикасынын Өкмөтүнүн корутундусу даярдалган.</w:t>
      </w:r>
    </w:p>
    <w:p w:rsidR="006676A1" w:rsidRDefault="006676A1" w:rsidP="006676A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t>Жогоруда аталган калктуу конуштарга айыл статусун ыйгаруу, эч кандай терс кесепеттерге алып келбестиги, бул маселени жөнгө салган ченемдик укуктук актылардын талаптарына туура келери жөнүндө тыянактар чыгарылган.</w:t>
      </w:r>
    </w:p>
    <w:p w:rsidR="006676A1" w:rsidRDefault="006676A1" w:rsidP="006676A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Ушул 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rsidR="006676A1" w:rsidRDefault="006676A1" w:rsidP="006676A1">
      <w:pPr>
        <w:pStyle w:val="a3"/>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Аталган мыйзамдын долбоору Кыргыз Республикасынын “Кыргыз Республикасынын ченемдик укуктук актылары жөнөнүндө” Мыйзамынын 22-беренесине ылайык, Кыргыз Республикасынын Өкмөтүнүн расмий сайтына жайгаштыруу жолу менен коомдук талкууга алынууга жатат.  </w:t>
      </w:r>
    </w:p>
    <w:p w:rsidR="006676A1" w:rsidRDefault="006676A1" w:rsidP="006676A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t xml:space="preserve">Мыйзам  долбоору Конституцияга жана Кыргыз Республикасынын колдонуудагы башка ченемдик-укуктук актыларына, ошондой эле Кыргыз Республикасы катышуучу болгон белгиленген тартипте күчүнө кирген эл аралык келишимдердин ченемдерине, ошондой эле Кыргыз Республикасынын укук системасынын ажыралгыс бөлүгү болуп саналган эл аралык укуктун жалпы кабыл алынган принциптери менен ченемдерине каршы келбейт. </w:t>
      </w:r>
    </w:p>
    <w:p w:rsidR="006676A1" w:rsidRDefault="006676A1" w:rsidP="006676A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t xml:space="preserve">Бул калктуу конуштарга айыл статусун берүүгө байланыштуу, айылдардын схематикалык </w:t>
      </w:r>
      <w:r w:rsidR="00C51C45">
        <w:rPr>
          <w:rFonts w:ascii="Times New Roman" w:hAnsi="Times New Roman" w:cs="Times New Roman"/>
          <w:sz w:val="24"/>
          <w:szCs w:val="24"/>
          <w:lang w:val="ky-KG"/>
        </w:rPr>
        <w:t>картасын даярдатууга бардыг</w:t>
      </w:r>
      <w:r w:rsidR="008051FF">
        <w:rPr>
          <w:rFonts w:ascii="Times New Roman" w:hAnsi="Times New Roman" w:cs="Times New Roman"/>
          <w:sz w:val="24"/>
          <w:szCs w:val="24"/>
          <w:lang w:val="ky-KG"/>
        </w:rPr>
        <w:t xml:space="preserve">ы 160 </w:t>
      </w:r>
      <w:r>
        <w:rPr>
          <w:rFonts w:ascii="Times New Roman" w:hAnsi="Times New Roman" w:cs="Times New Roman"/>
          <w:sz w:val="24"/>
          <w:szCs w:val="24"/>
          <w:lang w:val="ky-KG"/>
        </w:rPr>
        <w:t xml:space="preserve">000 сом жергиликтүү бюджеттин эсебинен чыгымдалды.  Мыйзам долбоору кабыл алынып калса айыл статусу ыйгарылган аталган калктуу конуштарга айыл башчысы штаты киргизилет жана алардын бир жылдык эмгек акысы үчүн </w:t>
      </w:r>
      <w:r w:rsidR="00C51C45">
        <w:rPr>
          <w:rFonts w:ascii="Times New Roman" w:hAnsi="Times New Roman" w:cs="Times New Roman"/>
          <w:sz w:val="24"/>
          <w:szCs w:val="24"/>
          <w:lang w:val="ky-KG"/>
        </w:rPr>
        <w:t>1млн.650 мин.</w:t>
      </w:r>
      <w:r>
        <w:rPr>
          <w:rFonts w:ascii="Times New Roman" w:hAnsi="Times New Roman" w:cs="Times New Roman"/>
          <w:sz w:val="24"/>
          <w:szCs w:val="24"/>
          <w:lang w:val="ky-KG"/>
        </w:rPr>
        <w:t>сом чыгымдалат. Айыл макамын ыйгарууга байланыштуу бардык чыгымдар тиешелүү жергиликтүү</w:t>
      </w:r>
      <w:r w:rsidR="00C51C45">
        <w:rPr>
          <w:rFonts w:ascii="Times New Roman" w:hAnsi="Times New Roman" w:cs="Times New Roman"/>
          <w:sz w:val="24"/>
          <w:szCs w:val="24"/>
          <w:lang w:val="ky-KG"/>
        </w:rPr>
        <w:t xml:space="preserve"> бюджеттин жана кошумча тартылган инвестициялардын эсебинен каржыланат,</w:t>
      </w:r>
    </w:p>
    <w:p w:rsidR="006676A1" w:rsidRDefault="006676A1" w:rsidP="006676A1">
      <w:pPr>
        <w:pStyle w:val="a3"/>
        <w:jc w:val="both"/>
        <w:rPr>
          <w:rFonts w:ascii="Times New Roman" w:hAnsi="Times New Roman" w:cs="Times New Roman"/>
          <w:sz w:val="24"/>
          <w:szCs w:val="24"/>
          <w:lang w:val="ky-KG"/>
        </w:rPr>
      </w:pPr>
      <w:r>
        <w:rPr>
          <w:rFonts w:ascii="Times New Roman" w:hAnsi="Times New Roman" w:cs="Times New Roman"/>
          <w:sz w:val="24"/>
          <w:szCs w:val="24"/>
          <w:lang w:val="ky-KG"/>
        </w:rPr>
        <w:tab/>
        <w:t>Бул мыйзам долбоору ишкердикти жөнгө салууга багытталбагандыктан жөнгө салуучулук таасирин  талдоо жүргүзүүнү талап кылбайт.</w:t>
      </w:r>
    </w:p>
    <w:p w:rsidR="006676A1" w:rsidRDefault="006676A1" w:rsidP="006676A1">
      <w:pPr>
        <w:pStyle w:val="a3"/>
        <w:spacing w:line="276" w:lineRule="auto"/>
        <w:jc w:val="both"/>
        <w:rPr>
          <w:rFonts w:ascii="Times New Roman" w:hAnsi="Times New Roman" w:cs="Times New Roman"/>
          <w:sz w:val="24"/>
          <w:szCs w:val="24"/>
          <w:lang w:val="ky-KG"/>
        </w:rPr>
      </w:pPr>
    </w:p>
    <w:p w:rsidR="006676A1" w:rsidRDefault="006676A1" w:rsidP="006676A1">
      <w:pPr>
        <w:pStyle w:val="a3"/>
        <w:spacing w:line="276" w:lineRule="auto"/>
        <w:jc w:val="both"/>
        <w:rPr>
          <w:rFonts w:ascii="Times New Roman" w:hAnsi="Times New Roman" w:cs="Times New Roman"/>
          <w:sz w:val="24"/>
          <w:szCs w:val="24"/>
          <w:lang w:val="ky-KG"/>
        </w:rPr>
      </w:pPr>
    </w:p>
    <w:p w:rsidR="00C51C45" w:rsidRDefault="00C51C45" w:rsidP="006676A1">
      <w:pPr>
        <w:pStyle w:val="a3"/>
        <w:spacing w:line="276" w:lineRule="auto"/>
        <w:jc w:val="both"/>
        <w:rPr>
          <w:rFonts w:ascii="Times New Roman" w:hAnsi="Times New Roman" w:cs="Times New Roman"/>
          <w:sz w:val="24"/>
          <w:szCs w:val="24"/>
          <w:lang w:val="ky-KG"/>
        </w:rPr>
      </w:pPr>
    </w:p>
    <w:p w:rsidR="006676A1" w:rsidRDefault="006676A1" w:rsidP="006676A1">
      <w:pPr>
        <w:pStyle w:val="a3"/>
        <w:spacing w:line="276" w:lineRule="auto"/>
        <w:jc w:val="both"/>
        <w:rPr>
          <w:rFonts w:ascii="Times New Roman" w:hAnsi="Times New Roman" w:cs="Times New Roman"/>
          <w:sz w:val="24"/>
          <w:szCs w:val="24"/>
          <w:lang w:val="ky-KG"/>
        </w:rPr>
      </w:pPr>
    </w:p>
    <w:tbl>
      <w:tblPr>
        <w:tblW w:w="5394" w:type="pct"/>
        <w:tblCellMar>
          <w:left w:w="0" w:type="dxa"/>
          <w:right w:w="0" w:type="dxa"/>
        </w:tblCellMar>
        <w:tblLook w:val="04A0" w:firstRow="1" w:lastRow="0" w:firstColumn="1" w:lastColumn="0" w:noHBand="0" w:noVBand="1"/>
      </w:tblPr>
      <w:tblGrid>
        <w:gridCol w:w="4884"/>
        <w:gridCol w:w="2735"/>
        <w:gridCol w:w="2473"/>
      </w:tblGrid>
      <w:tr w:rsidR="006676A1" w:rsidTr="006676A1">
        <w:tc>
          <w:tcPr>
            <w:tcW w:w="2420" w:type="pct"/>
            <w:tcMar>
              <w:top w:w="0" w:type="dxa"/>
              <w:left w:w="567" w:type="dxa"/>
              <w:bottom w:w="0" w:type="dxa"/>
              <w:right w:w="108" w:type="dxa"/>
            </w:tcMar>
            <w:hideMark/>
          </w:tcPr>
          <w:p w:rsidR="006676A1" w:rsidRDefault="006676A1" w:rsidP="00C51C45">
            <w:pPr>
              <w:pStyle w:val="a3"/>
              <w:spacing w:line="276" w:lineRule="auto"/>
              <w:ind w:left="-570"/>
              <w:rPr>
                <w:rFonts w:ascii="Times New Roman" w:hAnsi="Times New Roman" w:cs="Times New Roman"/>
                <w:b/>
                <w:sz w:val="24"/>
                <w:szCs w:val="24"/>
                <w:lang w:val="ky-KG"/>
              </w:rPr>
            </w:pPr>
            <w:r>
              <w:rPr>
                <w:rFonts w:ascii="Times New Roman" w:hAnsi="Times New Roman" w:cs="Times New Roman"/>
                <w:b/>
                <w:sz w:val="24"/>
                <w:szCs w:val="24"/>
                <w:lang w:val="ky-KG"/>
              </w:rPr>
              <w:t>Кыргыз Республикасынын Өкмөтүнө караштуу Жергиликтүү өз алдынча башкаруу иштери жана этностор аралык мамилелер боюнча мамлекеттик агенттигинин директору</w:t>
            </w:r>
          </w:p>
        </w:tc>
        <w:tc>
          <w:tcPr>
            <w:tcW w:w="1355" w:type="pct"/>
            <w:tcMar>
              <w:top w:w="0" w:type="dxa"/>
              <w:left w:w="108" w:type="dxa"/>
              <w:bottom w:w="0" w:type="dxa"/>
              <w:right w:w="108" w:type="dxa"/>
            </w:tcMar>
            <w:hideMark/>
          </w:tcPr>
          <w:p w:rsidR="006676A1" w:rsidRDefault="006676A1">
            <w:pPr>
              <w:pStyle w:val="a3"/>
              <w:spacing w:line="276" w:lineRule="auto"/>
              <w:jc w:val="both"/>
              <w:rPr>
                <w:rFonts w:ascii="Times New Roman" w:hAnsi="Times New Roman" w:cs="Times New Roman"/>
                <w:sz w:val="24"/>
                <w:szCs w:val="24"/>
                <w:lang w:val="ky-KG"/>
              </w:rPr>
            </w:pPr>
            <w:r>
              <w:rPr>
                <w:rFonts w:ascii="Times New Roman" w:hAnsi="Times New Roman" w:cs="Times New Roman"/>
                <w:sz w:val="24"/>
                <w:szCs w:val="24"/>
                <w:lang w:val="ky-KG"/>
              </w:rPr>
              <w:t> </w:t>
            </w:r>
          </w:p>
        </w:tc>
        <w:tc>
          <w:tcPr>
            <w:tcW w:w="1225" w:type="pct"/>
            <w:tcMar>
              <w:top w:w="0" w:type="dxa"/>
              <w:left w:w="108" w:type="dxa"/>
              <w:bottom w:w="0" w:type="dxa"/>
              <w:right w:w="108" w:type="dxa"/>
            </w:tcMar>
            <w:vAlign w:val="bottom"/>
            <w:hideMark/>
          </w:tcPr>
          <w:p w:rsidR="006676A1" w:rsidRDefault="006676A1">
            <w:pPr>
              <w:pStyle w:val="a3"/>
              <w:spacing w:line="276" w:lineRule="auto"/>
              <w:ind w:left="458"/>
              <w:jc w:val="both"/>
              <w:rPr>
                <w:rFonts w:ascii="Times New Roman" w:hAnsi="Times New Roman" w:cs="Times New Roman"/>
                <w:b/>
                <w:sz w:val="24"/>
                <w:szCs w:val="24"/>
              </w:rPr>
            </w:pPr>
            <w:r>
              <w:rPr>
                <w:rFonts w:ascii="Times New Roman" w:hAnsi="Times New Roman" w:cs="Times New Roman"/>
                <w:b/>
                <w:sz w:val="24"/>
                <w:szCs w:val="24"/>
                <w:lang w:val="ky-KG"/>
              </w:rPr>
              <w:t>Б.У. Салиев</w:t>
            </w:r>
          </w:p>
        </w:tc>
      </w:tr>
      <w:tr w:rsidR="006676A1" w:rsidTr="006676A1">
        <w:tc>
          <w:tcPr>
            <w:tcW w:w="2420" w:type="pct"/>
            <w:tcMar>
              <w:top w:w="0" w:type="dxa"/>
              <w:left w:w="567" w:type="dxa"/>
              <w:bottom w:w="0" w:type="dxa"/>
              <w:right w:w="108" w:type="dxa"/>
            </w:tcMar>
          </w:tcPr>
          <w:p w:rsidR="006676A1" w:rsidRDefault="006676A1">
            <w:pPr>
              <w:pStyle w:val="a3"/>
              <w:spacing w:line="276" w:lineRule="auto"/>
              <w:rPr>
                <w:rFonts w:ascii="Times New Roman" w:hAnsi="Times New Roman" w:cs="Times New Roman"/>
                <w:sz w:val="24"/>
                <w:szCs w:val="24"/>
                <w:lang w:val="ky-KG"/>
              </w:rPr>
            </w:pPr>
          </w:p>
        </w:tc>
        <w:tc>
          <w:tcPr>
            <w:tcW w:w="1355" w:type="pct"/>
            <w:tcMar>
              <w:top w:w="0" w:type="dxa"/>
              <w:left w:w="108" w:type="dxa"/>
              <w:bottom w:w="0" w:type="dxa"/>
              <w:right w:w="108" w:type="dxa"/>
            </w:tcMar>
          </w:tcPr>
          <w:p w:rsidR="006676A1" w:rsidRDefault="006676A1">
            <w:pPr>
              <w:pStyle w:val="a3"/>
              <w:spacing w:line="276" w:lineRule="auto"/>
              <w:jc w:val="both"/>
              <w:rPr>
                <w:rFonts w:ascii="Times New Roman" w:hAnsi="Times New Roman" w:cs="Times New Roman"/>
                <w:sz w:val="24"/>
                <w:szCs w:val="24"/>
                <w:lang w:val="ky-KG"/>
              </w:rPr>
            </w:pPr>
          </w:p>
        </w:tc>
        <w:tc>
          <w:tcPr>
            <w:tcW w:w="1225" w:type="pct"/>
            <w:tcMar>
              <w:top w:w="0" w:type="dxa"/>
              <w:left w:w="108" w:type="dxa"/>
              <w:bottom w:w="0" w:type="dxa"/>
              <w:right w:w="108" w:type="dxa"/>
            </w:tcMar>
            <w:vAlign w:val="bottom"/>
          </w:tcPr>
          <w:p w:rsidR="006676A1" w:rsidRDefault="006676A1">
            <w:pPr>
              <w:pStyle w:val="a3"/>
              <w:spacing w:line="276" w:lineRule="auto"/>
              <w:ind w:left="-250"/>
              <w:jc w:val="both"/>
              <w:rPr>
                <w:rFonts w:ascii="Times New Roman" w:hAnsi="Times New Roman" w:cs="Times New Roman"/>
                <w:sz w:val="24"/>
                <w:szCs w:val="24"/>
                <w:lang w:val="ky-KG"/>
              </w:rPr>
            </w:pPr>
          </w:p>
        </w:tc>
      </w:tr>
    </w:tbl>
    <w:p w:rsidR="006676A1" w:rsidRDefault="006676A1" w:rsidP="006676A1">
      <w:pPr>
        <w:pStyle w:val="a3"/>
        <w:spacing w:line="276" w:lineRule="auto"/>
        <w:jc w:val="both"/>
        <w:rPr>
          <w:rFonts w:ascii="Times New Roman" w:hAnsi="Times New Roman" w:cs="Times New Roman"/>
          <w:sz w:val="24"/>
          <w:szCs w:val="24"/>
        </w:rPr>
      </w:pPr>
    </w:p>
    <w:p w:rsidR="0005332B" w:rsidRDefault="0005332B"/>
    <w:sectPr w:rsidR="000533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6A1"/>
    <w:rsid w:val="0005332B"/>
    <w:rsid w:val="000D11AF"/>
    <w:rsid w:val="00172A61"/>
    <w:rsid w:val="0059094D"/>
    <w:rsid w:val="006676A1"/>
    <w:rsid w:val="008051FF"/>
    <w:rsid w:val="00C51C45"/>
    <w:rsid w:val="00FF2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1EA027-E9D1-45B6-8E36-E884D32E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6A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676A1"/>
    <w:pPr>
      <w:spacing w:after="0" w:line="240" w:lineRule="auto"/>
    </w:pPr>
  </w:style>
  <w:style w:type="character" w:styleId="a4">
    <w:name w:val="Hyperlink"/>
    <w:basedOn w:val="a0"/>
    <w:uiPriority w:val="99"/>
    <w:semiHidden/>
    <w:unhideWhenUsed/>
    <w:rsid w:val="006676A1"/>
    <w:rPr>
      <w:color w:val="0000FF"/>
      <w:u w:val="single"/>
    </w:rPr>
  </w:style>
  <w:style w:type="paragraph" w:styleId="a5">
    <w:name w:val="List Paragraph"/>
    <w:basedOn w:val="a"/>
    <w:uiPriority w:val="34"/>
    <w:qFormat/>
    <w:rsid w:val="00FF2551"/>
    <w:pPr>
      <w:spacing w:after="0" w:line="240" w:lineRule="auto"/>
      <w:ind w:left="720"/>
      <w:contextualSpacing/>
    </w:pPr>
    <w:rPr>
      <w:rFonts w:cs="Times New Roman"/>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425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toktom://db/819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885</Words>
  <Characters>5048</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Торогелдиева Ширин</cp:lastModifiedBy>
  <cp:revision>2</cp:revision>
  <dcterms:created xsi:type="dcterms:W3CDTF">2019-07-04T10:17:00Z</dcterms:created>
  <dcterms:modified xsi:type="dcterms:W3CDTF">2019-07-04T10:17:00Z</dcterms:modified>
</cp:coreProperties>
</file>